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05" w:rsidRDefault="00626005" w:rsidP="00626005">
      <w:pPr>
        <w:spacing w:line="560" w:lineRule="exact"/>
        <w:rPr>
          <w:rFonts w:ascii="仿宋" w:eastAsia="仿宋" w:hAnsi="仿宋"/>
          <w:sz w:val="32"/>
          <w:szCs w:val="32"/>
        </w:rPr>
      </w:pPr>
      <w:bookmarkStart w:id="0" w:name="_GoBack"/>
      <w:r>
        <w:rPr>
          <w:rFonts w:ascii="仿宋" w:eastAsia="仿宋" w:hAnsi="仿宋" w:hint="eastAsia"/>
          <w:sz w:val="32"/>
          <w:szCs w:val="32"/>
        </w:rPr>
        <w:t>附件4：</w:t>
      </w:r>
    </w:p>
    <w:p w:rsidR="00626005" w:rsidRDefault="00626005" w:rsidP="00626005">
      <w:pPr>
        <w:jc w:val="center"/>
        <w:rPr>
          <w:rFonts w:ascii="等线" w:eastAsia="等线" w:hAnsi="等线" w:cs="Times New Roman"/>
          <w:b/>
          <w:bCs/>
          <w:sz w:val="42"/>
          <w:szCs w:val="42"/>
        </w:rPr>
      </w:pPr>
      <w:r>
        <w:rPr>
          <w:rFonts w:ascii="等线" w:eastAsia="等线" w:hAnsi="等线" w:cs="Times New Roman" w:hint="eastAsia"/>
          <w:b/>
          <w:bCs/>
          <w:sz w:val="42"/>
          <w:szCs w:val="42"/>
        </w:rPr>
        <w:t>2025年蚌埠二中器乐特长生招生实施办法</w:t>
      </w:r>
    </w:p>
    <w:bookmarkEnd w:id="0"/>
    <w:p w:rsidR="00626005" w:rsidRDefault="00626005" w:rsidP="00626005">
      <w:pPr>
        <w:widowControl/>
        <w:shd w:val="clear" w:color="auto" w:fill="FFFFFF"/>
        <w:spacing w:line="432" w:lineRule="atLeast"/>
        <w:ind w:firstLine="645"/>
        <w:jc w:val="left"/>
        <w:rPr>
          <w:rFonts w:ascii="仿宋" w:eastAsia="仿宋" w:hAnsi="仿宋" w:cs="宋体"/>
          <w:kern w:val="0"/>
          <w:sz w:val="32"/>
          <w:szCs w:val="32"/>
        </w:rPr>
      </w:pPr>
    </w:p>
    <w:p w:rsidR="00626005" w:rsidRDefault="00626005" w:rsidP="00626005">
      <w:pPr>
        <w:widowControl/>
        <w:shd w:val="clear" w:color="auto" w:fill="FFFFFF"/>
        <w:spacing w:line="432"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根据蚌埠市教育局关于2025年高中招生工作文件精神，结合我校实际，特制定蚌埠第二中学器乐特长生招生实施办法。</w:t>
      </w:r>
    </w:p>
    <w:p w:rsidR="00626005" w:rsidRDefault="00626005" w:rsidP="00626005">
      <w:pPr>
        <w:spacing w:line="288" w:lineRule="auto"/>
        <w:ind w:firstLineChars="200" w:firstLine="643"/>
        <w:rPr>
          <w:rFonts w:ascii="仿宋" w:eastAsia="仿宋" w:hAnsi="仿宋"/>
          <w:b/>
          <w:bCs/>
          <w:sz w:val="32"/>
          <w:szCs w:val="32"/>
        </w:rPr>
      </w:pPr>
      <w:r>
        <w:rPr>
          <w:rFonts w:ascii="仿宋" w:eastAsia="仿宋" w:hAnsi="仿宋"/>
          <w:b/>
          <w:bCs/>
          <w:sz w:val="32"/>
          <w:szCs w:val="32"/>
        </w:rPr>
        <w:t>一、招生原则</w:t>
      </w:r>
    </w:p>
    <w:p w:rsidR="00626005" w:rsidRDefault="00626005" w:rsidP="00626005">
      <w:pPr>
        <w:widowControl/>
        <w:shd w:val="clear" w:color="auto" w:fill="FFFFFF"/>
        <w:spacing w:line="432" w:lineRule="atLeast"/>
        <w:ind w:firstLineChars="200" w:firstLine="640"/>
        <w:jc w:val="left"/>
        <w:rPr>
          <w:rFonts w:ascii="仿宋" w:eastAsia="仿宋" w:hAnsi="仿宋" w:cs="宋体"/>
          <w:kern w:val="0"/>
        </w:rPr>
      </w:pPr>
      <w:r>
        <w:rPr>
          <w:rFonts w:ascii="仿宋" w:eastAsia="仿宋" w:hAnsi="仿宋" w:cs="宋体" w:hint="eastAsia"/>
          <w:kern w:val="0"/>
          <w:sz w:val="32"/>
          <w:szCs w:val="32"/>
        </w:rPr>
        <w:t>公开、公平、公正；考生自愿；择优录取。</w:t>
      </w:r>
    </w:p>
    <w:p w:rsidR="00626005" w:rsidRDefault="00626005" w:rsidP="00626005">
      <w:pPr>
        <w:spacing w:line="288" w:lineRule="auto"/>
        <w:ind w:firstLineChars="200" w:firstLine="643"/>
        <w:rPr>
          <w:rFonts w:ascii="仿宋" w:eastAsia="仿宋" w:hAnsi="仿宋"/>
          <w:b/>
          <w:bCs/>
          <w:sz w:val="32"/>
          <w:szCs w:val="32"/>
        </w:rPr>
      </w:pPr>
      <w:r>
        <w:rPr>
          <w:rFonts w:ascii="仿宋" w:eastAsia="仿宋" w:hAnsi="仿宋"/>
          <w:b/>
          <w:bCs/>
          <w:sz w:val="32"/>
          <w:szCs w:val="32"/>
        </w:rPr>
        <w:t>二、招生类别、计划</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hint="eastAsia"/>
          <w:sz w:val="32"/>
          <w:szCs w:val="32"/>
        </w:rPr>
        <w:t>根据蚌埠二中乐团建设需要，2</w:t>
      </w:r>
      <w:r>
        <w:rPr>
          <w:rFonts w:ascii="仿宋" w:eastAsia="仿宋" w:hAnsi="仿宋"/>
          <w:sz w:val="32"/>
          <w:szCs w:val="32"/>
        </w:rPr>
        <w:t>02</w:t>
      </w:r>
      <w:r>
        <w:rPr>
          <w:rFonts w:ascii="仿宋" w:eastAsia="仿宋" w:hAnsi="仿宋" w:hint="eastAsia"/>
          <w:sz w:val="32"/>
          <w:szCs w:val="32"/>
        </w:rPr>
        <w:t>5年招收以下类别器乐特长生。</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93"/>
        <w:gridCol w:w="1134"/>
        <w:gridCol w:w="3544"/>
      </w:tblGrid>
      <w:tr w:rsidR="00626005" w:rsidTr="006E6E13">
        <w:trPr>
          <w:trHeight w:val="411"/>
        </w:trPr>
        <w:tc>
          <w:tcPr>
            <w:tcW w:w="1276" w:type="dxa"/>
            <w:tcBorders>
              <w:top w:val="single" w:sz="4" w:space="0" w:color="auto"/>
              <w:left w:val="single" w:sz="4" w:space="0" w:color="auto"/>
              <w:bottom w:val="single" w:sz="4" w:space="0" w:color="auto"/>
              <w:right w:val="single" w:sz="4" w:space="0" w:color="auto"/>
            </w:tcBorders>
          </w:tcPr>
          <w:p w:rsidR="00626005" w:rsidRDefault="00626005" w:rsidP="006E6E13">
            <w:pPr>
              <w:snapToGrid w:val="0"/>
              <w:jc w:val="center"/>
              <w:rPr>
                <w:rFonts w:ascii="仿宋" w:eastAsia="仿宋" w:hAnsi="仿宋" w:cs="方正仿宋_GBK"/>
                <w:b/>
                <w:bCs/>
                <w:sz w:val="30"/>
                <w:szCs w:val="30"/>
              </w:rPr>
            </w:pPr>
            <w:r>
              <w:rPr>
                <w:rFonts w:ascii="仿宋" w:eastAsia="仿宋" w:hAnsi="仿宋" w:cs="方正仿宋_GBK" w:hint="eastAsia"/>
                <w:b/>
                <w:bCs/>
                <w:sz w:val="30"/>
                <w:szCs w:val="30"/>
              </w:rPr>
              <w:t>招生</w:t>
            </w:r>
          </w:p>
          <w:p w:rsidR="00626005" w:rsidRDefault="00626005" w:rsidP="006E6E13">
            <w:pPr>
              <w:snapToGrid w:val="0"/>
              <w:jc w:val="center"/>
              <w:rPr>
                <w:rFonts w:ascii="仿宋" w:eastAsia="仿宋" w:hAnsi="仿宋" w:cs="方正仿宋_GBK"/>
                <w:b/>
                <w:bCs/>
                <w:sz w:val="30"/>
                <w:szCs w:val="30"/>
              </w:rPr>
            </w:pPr>
            <w:r>
              <w:rPr>
                <w:rFonts w:ascii="仿宋" w:eastAsia="仿宋" w:hAnsi="仿宋" w:cs="方正仿宋_GBK" w:hint="eastAsia"/>
                <w:b/>
                <w:bCs/>
                <w:sz w:val="30"/>
                <w:szCs w:val="30"/>
              </w:rPr>
              <w:t>项目</w:t>
            </w:r>
          </w:p>
        </w:tc>
        <w:tc>
          <w:tcPr>
            <w:tcW w:w="2693" w:type="dxa"/>
            <w:tcBorders>
              <w:top w:val="single" w:sz="4" w:space="0" w:color="auto"/>
              <w:left w:val="single" w:sz="4" w:space="0" w:color="auto"/>
              <w:bottom w:val="single" w:sz="4" w:space="0" w:color="auto"/>
              <w:right w:val="single" w:sz="4" w:space="0" w:color="auto"/>
            </w:tcBorders>
            <w:vAlign w:val="center"/>
          </w:tcPr>
          <w:p w:rsidR="00626005" w:rsidRDefault="00626005" w:rsidP="006E6E13">
            <w:pPr>
              <w:snapToGrid w:val="0"/>
              <w:jc w:val="center"/>
              <w:rPr>
                <w:rFonts w:ascii="仿宋" w:eastAsia="仿宋" w:hAnsi="仿宋" w:cs="方正仿宋_GBK"/>
                <w:b/>
                <w:bCs/>
                <w:sz w:val="30"/>
                <w:szCs w:val="30"/>
              </w:rPr>
            </w:pPr>
            <w:r>
              <w:rPr>
                <w:rFonts w:ascii="仿宋" w:eastAsia="仿宋" w:hAnsi="仿宋" w:cs="方正仿宋_GBK" w:hint="eastAsia"/>
                <w:b/>
                <w:bCs/>
                <w:sz w:val="30"/>
                <w:szCs w:val="30"/>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626005" w:rsidRDefault="00626005" w:rsidP="006E6E13">
            <w:pPr>
              <w:snapToGrid w:val="0"/>
              <w:jc w:val="center"/>
              <w:rPr>
                <w:rFonts w:ascii="仿宋" w:eastAsia="仿宋" w:hAnsi="仿宋" w:cs="方正仿宋_GBK"/>
                <w:b/>
                <w:bCs/>
                <w:sz w:val="30"/>
                <w:szCs w:val="30"/>
              </w:rPr>
            </w:pPr>
            <w:r>
              <w:rPr>
                <w:rFonts w:ascii="仿宋" w:eastAsia="仿宋" w:hAnsi="仿宋" w:cs="方正仿宋_GBK" w:hint="eastAsia"/>
                <w:b/>
                <w:bCs/>
                <w:sz w:val="30"/>
                <w:szCs w:val="30"/>
              </w:rPr>
              <w:t>招生</w:t>
            </w:r>
          </w:p>
          <w:p w:rsidR="00626005" w:rsidRDefault="00626005" w:rsidP="006E6E13">
            <w:pPr>
              <w:snapToGrid w:val="0"/>
              <w:jc w:val="center"/>
              <w:rPr>
                <w:rFonts w:ascii="仿宋" w:eastAsia="仿宋" w:hAnsi="仿宋" w:cs="方正仿宋_GBK"/>
                <w:b/>
                <w:bCs/>
                <w:sz w:val="30"/>
                <w:szCs w:val="30"/>
              </w:rPr>
            </w:pPr>
            <w:r>
              <w:rPr>
                <w:rFonts w:ascii="仿宋" w:eastAsia="仿宋" w:hAnsi="仿宋" w:cs="方正仿宋_GBK" w:hint="eastAsia"/>
                <w:b/>
                <w:bCs/>
                <w:sz w:val="30"/>
                <w:szCs w:val="30"/>
              </w:rPr>
              <w:t>计划</w:t>
            </w:r>
          </w:p>
        </w:tc>
        <w:tc>
          <w:tcPr>
            <w:tcW w:w="3544" w:type="dxa"/>
            <w:tcBorders>
              <w:top w:val="single" w:sz="4" w:space="0" w:color="auto"/>
              <w:left w:val="single" w:sz="4" w:space="0" w:color="auto"/>
              <w:bottom w:val="single" w:sz="4" w:space="0" w:color="auto"/>
              <w:right w:val="single" w:sz="4" w:space="0" w:color="auto"/>
            </w:tcBorders>
          </w:tcPr>
          <w:p w:rsidR="00626005" w:rsidRDefault="00626005" w:rsidP="006E6E13">
            <w:pPr>
              <w:snapToGrid w:val="0"/>
              <w:jc w:val="center"/>
              <w:rPr>
                <w:rFonts w:ascii="仿宋" w:eastAsia="仿宋" w:hAnsi="仿宋" w:cs="方正仿宋_GBK"/>
                <w:b/>
                <w:bCs/>
                <w:sz w:val="30"/>
                <w:szCs w:val="30"/>
              </w:rPr>
            </w:pPr>
            <w:r>
              <w:rPr>
                <w:rFonts w:ascii="仿宋" w:eastAsia="仿宋" w:hAnsi="仿宋" w:cs="方正仿宋_GBK" w:hint="eastAsia"/>
                <w:b/>
                <w:bCs/>
                <w:sz w:val="30"/>
                <w:szCs w:val="30"/>
              </w:rPr>
              <w:t>备注</w:t>
            </w:r>
          </w:p>
        </w:tc>
      </w:tr>
      <w:tr w:rsidR="00626005" w:rsidTr="006E6E13">
        <w:trPr>
          <w:trHeight w:val="411"/>
        </w:trPr>
        <w:tc>
          <w:tcPr>
            <w:tcW w:w="1276" w:type="dxa"/>
            <w:vMerge w:val="restart"/>
            <w:tcBorders>
              <w:top w:val="single" w:sz="4" w:space="0" w:color="auto"/>
              <w:left w:val="single" w:sz="4" w:space="0" w:color="auto"/>
              <w:right w:val="single" w:sz="4" w:space="0" w:color="auto"/>
            </w:tcBorders>
            <w:vAlign w:val="center"/>
          </w:tcPr>
          <w:p w:rsidR="00626005" w:rsidRDefault="00626005" w:rsidP="006E6E13">
            <w:pPr>
              <w:jc w:val="center"/>
              <w:rPr>
                <w:rFonts w:ascii="仿宋" w:eastAsia="仿宋" w:hAnsi="仿宋"/>
                <w:sz w:val="30"/>
                <w:szCs w:val="30"/>
              </w:rPr>
            </w:pPr>
            <w:r>
              <w:rPr>
                <w:rFonts w:ascii="仿宋" w:eastAsia="仿宋" w:hAnsi="仿宋" w:hint="eastAsia"/>
                <w:sz w:val="30"/>
                <w:szCs w:val="30"/>
              </w:rPr>
              <w:t>器乐</w:t>
            </w:r>
          </w:p>
          <w:p w:rsidR="00626005" w:rsidRDefault="00626005" w:rsidP="006E6E13">
            <w:pPr>
              <w:jc w:val="center"/>
              <w:rPr>
                <w:rFonts w:ascii="仿宋" w:eastAsia="仿宋" w:hAnsi="仿宋"/>
                <w:sz w:val="30"/>
                <w:szCs w:val="30"/>
              </w:rPr>
            </w:pPr>
            <w:r>
              <w:rPr>
                <w:rFonts w:ascii="仿宋" w:eastAsia="仿宋" w:hAnsi="仿宋" w:hint="eastAsia"/>
                <w:sz w:val="30"/>
                <w:szCs w:val="30"/>
              </w:rPr>
              <w:t>特长生</w:t>
            </w:r>
          </w:p>
        </w:tc>
        <w:tc>
          <w:tcPr>
            <w:tcW w:w="2693" w:type="dxa"/>
            <w:tcBorders>
              <w:top w:val="single" w:sz="4" w:space="0" w:color="auto"/>
              <w:left w:val="single" w:sz="4" w:space="0" w:color="auto"/>
              <w:bottom w:val="single" w:sz="4" w:space="0" w:color="auto"/>
              <w:right w:val="single" w:sz="4" w:space="0" w:color="auto"/>
            </w:tcBorders>
            <w:vAlign w:val="center"/>
          </w:tcPr>
          <w:p w:rsidR="00626005" w:rsidRDefault="00626005" w:rsidP="006E6E13">
            <w:pPr>
              <w:jc w:val="center"/>
              <w:rPr>
                <w:rFonts w:ascii="仿宋" w:eastAsia="仿宋" w:hAnsi="仿宋"/>
                <w:sz w:val="30"/>
                <w:szCs w:val="30"/>
              </w:rPr>
            </w:pPr>
            <w:r>
              <w:rPr>
                <w:rFonts w:ascii="仿宋" w:eastAsia="仿宋" w:hAnsi="仿宋" w:hint="eastAsia"/>
                <w:sz w:val="30"/>
                <w:szCs w:val="30"/>
              </w:rPr>
              <w:t>小提琴</w:t>
            </w:r>
          </w:p>
        </w:tc>
        <w:tc>
          <w:tcPr>
            <w:tcW w:w="1134" w:type="dxa"/>
            <w:tcBorders>
              <w:top w:val="single" w:sz="4" w:space="0" w:color="auto"/>
              <w:left w:val="single" w:sz="4" w:space="0" w:color="auto"/>
              <w:bottom w:val="single" w:sz="4" w:space="0" w:color="auto"/>
              <w:right w:val="single" w:sz="4" w:space="0" w:color="auto"/>
            </w:tcBorders>
            <w:vAlign w:val="center"/>
          </w:tcPr>
          <w:p w:rsidR="00626005" w:rsidRDefault="00626005" w:rsidP="006E6E13">
            <w:pPr>
              <w:jc w:val="center"/>
              <w:rPr>
                <w:rFonts w:ascii="仿宋" w:eastAsia="仿宋" w:hAnsi="仿宋"/>
                <w:sz w:val="30"/>
                <w:szCs w:val="30"/>
              </w:rPr>
            </w:pPr>
            <w:r>
              <w:rPr>
                <w:rFonts w:ascii="仿宋" w:eastAsia="仿宋" w:hAnsi="仿宋" w:cs="serif" w:hint="eastAsia"/>
                <w:kern w:val="0"/>
                <w:sz w:val="32"/>
                <w:szCs w:val="32"/>
                <w:shd w:val="clear" w:color="auto" w:fill="FFFFFF"/>
              </w:rPr>
              <w:t xml:space="preserve"> 2  </w:t>
            </w:r>
          </w:p>
        </w:tc>
        <w:tc>
          <w:tcPr>
            <w:tcW w:w="3544" w:type="dxa"/>
            <w:vMerge w:val="restart"/>
            <w:tcBorders>
              <w:top w:val="single" w:sz="4" w:space="0" w:color="auto"/>
              <w:left w:val="single" w:sz="4" w:space="0" w:color="auto"/>
              <w:right w:val="single" w:sz="4" w:space="0" w:color="auto"/>
            </w:tcBorders>
            <w:vAlign w:val="center"/>
          </w:tcPr>
          <w:p w:rsidR="00626005" w:rsidRDefault="00626005" w:rsidP="006E6E13">
            <w:pPr>
              <w:snapToGrid w:val="0"/>
              <w:rPr>
                <w:rFonts w:ascii="仿宋" w:eastAsia="仿宋" w:hAnsi="仿宋" w:cs="仿宋"/>
                <w:bCs/>
                <w:sz w:val="30"/>
                <w:szCs w:val="30"/>
              </w:rPr>
            </w:pPr>
            <w:r>
              <w:rPr>
                <w:rFonts w:ascii="仿宋" w:eastAsia="仿宋" w:hAnsi="仿宋" w:cs="仿宋" w:hint="eastAsia"/>
                <w:bCs/>
                <w:sz w:val="30"/>
                <w:szCs w:val="30"/>
              </w:rPr>
              <w:t>实际报名人数等于招生计划、小于招生计划并大于该项目招生计划 1/2 时，</w:t>
            </w:r>
          </w:p>
          <w:p w:rsidR="00626005" w:rsidRDefault="00626005" w:rsidP="006E6E13">
            <w:pPr>
              <w:snapToGrid w:val="0"/>
              <w:rPr>
                <w:rFonts w:ascii="仿宋" w:eastAsia="仿宋" w:hAnsi="仿宋" w:cs="仿宋"/>
                <w:bCs/>
                <w:sz w:val="30"/>
                <w:szCs w:val="30"/>
              </w:rPr>
            </w:pPr>
            <w:r>
              <w:rPr>
                <w:rFonts w:ascii="仿宋" w:eastAsia="仿宋" w:hAnsi="仿宋" w:cs="仿宋" w:hint="eastAsia"/>
                <w:bCs/>
                <w:sz w:val="30"/>
                <w:szCs w:val="30"/>
              </w:rPr>
              <w:t>该项目招生计划相应核减为实际报名人数的 1/2;</w:t>
            </w:r>
          </w:p>
          <w:p w:rsidR="00626005" w:rsidRDefault="00626005" w:rsidP="006E6E13">
            <w:pPr>
              <w:snapToGrid w:val="0"/>
              <w:rPr>
                <w:rFonts w:ascii="仿宋" w:eastAsia="仿宋" w:hAnsi="仿宋" w:cs="仿宋"/>
                <w:bCs/>
                <w:sz w:val="30"/>
                <w:szCs w:val="30"/>
              </w:rPr>
            </w:pPr>
            <w:r>
              <w:rPr>
                <w:rFonts w:ascii="仿宋" w:eastAsia="仿宋" w:hAnsi="仿宋" w:cs="仿宋" w:hint="eastAsia"/>
                <w:bCs/>
                <w:sz w:val="30"/>
                <w:szCs w:val="30"/>
              </w:rPr>
              <w:t>当实际报名数小于或等于该项目招生计划数的 1/2时，则取消该项目招生。</w:t>
            </w:r>
          </w:p>
        </w:tc>
      </w:tr>
      <w:tr w:rsidR="00626005" w:rsidTr="006E6E13">
        <w:trPr>
          <w:trHeight w:val="411"/>
        </w:trPr>
        <w:tc>
          <w:tcPr>
            <w:tcW w:w="1276" w:type="dxa"/>
            <w:vMerge/>
            <w:tcBorders>
              <w:left w:val="single" w:sz="4" w:space="0" w:color="auto"/>
              <w:right w:val="single" w:sz="4" w:space="0" w:color="auto"/>
            </w:tcBorders>
            <w:vAlign w:val="center"/>
          </w:tcPr>
          <w:p w:rsidR="00626005" w:rsidRDefault="00626005" w:rsidP="006E6E13">
            <w:pPr>
              <w:jc w:val="center"/>
              <w:rPr>
                <w:rFonts w:ascii="仿宋" w:eastAsia="仿宋" w:hAnsi="仿宋"/>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626005" w:rsidRDefault="00626005" w:rsidP="006E6E13">
            <w:pPr>
              <w:jc w:val="center"/>
              <w:rPr>
                <w:rFonts w:ascii="仿宋" w:eastAsia="仿宋" w:hAnsi="仿宋"/>
                <w:sz w:val="30"/>
                <w:szCs w:val="30"/>
              </w:rPr>
            </w:pPr>
            <w:r>
              <w:rPr>
                <w:rFonts w:ascii="仿宋" w:eastAsia="仿宋" w:hAnsi="仿宋" w:hint="eastAsia"/>
                <w:sz w:val="30"/>
                <w:szCs w:val="30"/>
              </w:rPr>
              <w:t>中提琴</w:t>
            </w:r>
          </w:p>
        </w:tc>
        <w:tc>
          <w:tcPr>
            <w:tcW w:w="1134" w:type="dxa"/>
            <w:tcBorders>
              <w:top w:val="single" w:sz="4" w:space="0" w:color="auto"/>
              <w:left w:val="single" w:sz="4" w:space="0" w:color="auto"/>
              <w:bottom w:val="single" w:sz="4" w:space="0" w:color="auto"/>
              <w:right w:val="single" w:sz="4" w:space="0" w:color="auto"/>
            </w:tcBorders>
            <w:vAlign w:val="center"/>
          </w:tcPr>
          <w:p w:rsidR="00626005" w:rsidRDefault="00626005" w:rsidP="006E6E13">
            <w:pPr>
              <w:jc w:val="center"/>
              <w:rPr>
                <w:rFonts w:ascii="仿宋" w:eastAsia="仿宋" w:hAnsi="仿宋"/>
                <w:sz w:val="30"/>
                <w:szCs w:val="30"/>
              </w:rPr>
            </w:pPr>
            <w:r>
              <w:rPr>
                <w:rFonts w:ascii="仿宋" w:eastAsia="仿宋" w:hAnsi="仿宋" w:cs="serif" w:hint="eastAsia"/>
                <w:kern w:val="0"/>
                <w:sz w:val="32"/>
                <w:szCs w:val="32"/>
                <w:shd w:val="clear" w:color="auto" w:fill="FFFFFF"/>
              </w:rPr>
              <w:t xml:space="preserve"> 1  </w:t>
            </w:r>
          </w:p>
        </w:tc>
        <w:tc>
          <w:tcPr>
            <w:tcW w:w="3544" w:type="dxa"/>
            <w:vMerge/>
            <w:tcBorders>
              <w:left w:val="single" w:sz="4" w:space="0" w:color="auto"/>
              <w:right w:val="single" w:sz="4" w:space="0" w:color="auto"/>
            </w:tcBorders>
            <w:vAlign w:val="center"/>
          </w:tcPr>
          <w:p w:rsidR="00626005" w:rsidRDefault="00626005" w:rsidP="006E6E13">
            <w:pPr>
              <w:snapToGrid w:val="0"/>
              <w:rPr>
                <w:rFonts w:ascii="仿宋" w:eastAsia="仿宋" w:hAnsi="仿宋" w:cs="仿宋"/>
                <w:bCs/>
                <w:sz w:val="30"/>
                <w:szCs w:val="30"/>
              </w:rPr>
            </w:pPr>
          </w:p>
        </w:tc>
      </w:tr>
      <w:tr w:rsidR="00626005" w:rsidTr="006E6E13">
        <w:trPr>
          <w:trHeight w:val="411"/>
        </w:trPr>
        <w:tc>
          <w:tcPr>
            <w:tcW w:w="1276" w:type="dxa"/>
            <w:vMerge/>
            <w:tcBorders>
              <w:left w:val="single" w:sz="4" w:space="0" w:color="auto"/>
              <w:right w:val="single" w:sz="4" w:space="0" w:color="auto"/>
            </w:tcBorders>
            <w:vAlign w:val="center"/>
          </w:tcPr>
          <w:p w:rsidR="00626005" w:rsidRDefault="00626005" w:rsidP="006E6E13">
            <w:pPr>
              <w:jc w:val="center"/>
              <w:rPr>
                <w:rFonts w:ascii="仿宋" w:eastAsia="仿宋" w:hAnsi="仿宋"/>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626005" w:rsidRDefault="00626005" w:rsidP="006E6E13">
            <w:pPr>
              <w:jc w:val="center"/>
              <w:rPr>
                <w:rFonts w:ascii="仿宋" w:eastAsia="仿宋" w:hAnsi="仿宋"/>
                <w:sz w:val="30"/>
                <w:szCs w:val="30"/>
              </w:rPr>
            </w:pPr>
            <w:r>
              <w:rPr>
                <w:rFonts w:ascii="仿宋" w:eastAsia="仿宋" w:hAnsi="仿宋" w:hint="eastAsia"/>
                <w:sz w:val="30"/>
                <w:szCs w:val="30"/>
              </w:rPr>
              <w:t>大提琴</w:t>
            </w:r>
          </w:p>
        </w:tc>
        <w:tc>
          <w:tcPr>
            <w:tcW w:w="1134" w:type="dxa"/>
            <w:tcBorders>
              <w:top w:val="single" w:sz="4" w:space="0" w:color="auto"/>
              <w:left w:val="single" w:sz="4" w:space="0" w:color="auto"/>
              <w:bottom w:val="single" w:sz="4" w:space="0" w:color="auto"/>
              <w:right w:val="single" w:sz="4" w:space="0" w:color="auto"/>
            </w:tcBorders>
            <w:vAlign w:val="center"/>
          </w:tcPr>
          <w:p w:rsidR="00626005" w:rsidRDefault="00626005" w:rsidP="006E6E13">
            <w:pPr>
              <w:jc w:val="center"/>
              <w:rPr>
                <w:rFonts w:ascii="仿宋" w:eastAsia="仿宋" w:hAnsi="仿宋"/>
                <w:sz w:val="30"/>
                <w:szCs w:val="30"/>
              </w:rPr>
            </w:pPr>
            <w:r>
              <w:rPr>
                <w:rFonts w:ascii="仿宋" w:eastAsia="仿宋" w:hAnsi="仿宋" w:cs="serif" w:hint="eastAsia"/>
                <w:kern w:val="0"/>
                <w:sz w:val="32"/>
                <w:szCs w:val="32"/>
                <w:shd w:val="clear" w:color="auto" w:fill="FFFFFF"/>
              </w:rPr>
              <w:t xml:space="preserve"> 1  </w:t>
            </w:r>
          </w:p>
        </w:tc>
        <w:tc>
          <w:tcPr>
            <w:tcW w:w="3544" w:type="dxa"/>
            <w:vMerge/>
            <w:tcBorders>
              <w:left w:val="single" w:sz="4" w:space="0" w:color="auto"/>
              <w:right w:val="single" w:sz="4" w:space="0" w:color="auto"/>
            </w:tcBorders>
            <w:vAlign w:val="center"/>
          </w:tcPr>
          <w:p w:rsidR="00626005" w:rsidRDefault="00626005" w:rsidP="006E6E13">
            <w:pPr>
              <w:snapToGrid w:val="0"/>
              <w:rPr>
                <w:rFonts w:ascii="仿宋" w:eastAsia="仿宋" w:hAnsi="仿宋" w:cs="仿宋"/>
                <w:bCs/>
                <w:sz w:val="30"/>
                <w:szCs w:val="30"/>
              </w:rPr>
            </w:pPr>
          </w:p>
        </w:tc>
      </w:tr>
      <w:tr w:rsidR="00626005" w:rsidTr="006E6E13">
        <w:trPr>
          <w:trHeight w:val="411"/>
        </w:trPr>
        <w:tc>
          <w:tcPr>
            <w:tcW w:w="1276" w:type="dxa"/>
            <w:vMerge/>
            <w:tcBorders>
              <w:left w:val="single" w:sz="4" w:space="0" w:color="auto"/>
              <w:bottom w:val="single" w:sz="4" w:space="0" w:color="auto"/>
              <w:right w:val="single" w:sz="4" w:space="0" w:color="auto"/>
            </w:tcBorders>
            <w:vAlign w:val="center"/>
          </w:tcPr>
          <w:p w:rsidR="00626005" w:rsidRDefault="00626005" w:rsidP="006E6E13">
            <w:pPr>
              <w:jc w:val="center"/>
              <w:rPr>
                <w:rFonts w:ascii="仿宋" w:eastAsia="仿宋" w:hAnsi="仿宋"/>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626005" w:rsidRDefault="00626005" w:rsidP="006E6E13">
            <w:pPr>
              <w:jc w:val="center"/>
              <w:rPr>
                <w:rFonts w:ascii="仿宋" w:eastAsia="仿宋" w:hAnsi="仿宋"/>
                <w:sz w:val="30"/>
                <w:szCs w:val="30"/>
              </w:rPr>
            </w:pPr>
            <w:r>
              <w:rPr>
                <w:rFonts w:ascii="仿宋" w:eastAsia="仿宋" w:hAnsi="仿宋" w:hint="eastAsia"/>
                <w:sz w:val="30"/>
                <w:szCs w:val="30"/>
              </w:rPr>
              <w:t>低音提琴</w:t>
            </w:r>
          </w:p>
        </w:tc>
        <w:tc>
          <w:tcPr>
            <w:tcW w:w="1134" w:type="dxa"/>
            <w:tcBorders>
              <w:top w:val="single" w:sz="4" w:space="0" w:color="auto"/>
              <w:left w:val="single" w:sz="4" w:space="0" w:color="auto"/>
              <w:bottom w:val="single" w:sz="4" w:space="0" w:color="auto"/>
              <w:right w:val="single" w:sz="4" w:space="0" w:color="auto"/>
            </w:tcBorders>
            <w:vAlign w:val="center"/>
          </w:tcPr>
          <w:p w:rsidR="00626005" w:rsidRDefault="00626005" w:rsidP="006E6E13">
            <w:pPr>
              <w:jc w:val="center"/>
              <w:rPr>
                <w:rFonts w:ascii="仿宋" w:eastAsia="仿宋" w:hAnsi="仿宋"/>
                <w:sz w:val="30"/>
                <w:szCs w:val="30"/>
              </w:rPr>
            </w:pPr>
            <w:r>
              <w:rPr>
                <w:rFonts w:ascii="仿宋" w:eastAsia="仿宋" w:hAnsi="仿宋" w:cs="serif" w:hint="eastAsia"/>
                <w:kern w:val="0"/>
                <w:sz w:val="32"/>
                <w:szCs w:val="32"/>
                <w:shd w:val="clear" w:color="auto" w:fill="FFFFFF"/>
              </w:rPr>
              <w:t xml:space="preserve"> 1  </w:t>
            </w:r>
          </w:p>
        </w:tc>
        <w:tc>
          <w:tcPr>
            <w:tcW w:w="3544" w:type="dxa"/>
            <w:vMerge/>
            <w:tcBorders>
              <w:left w:val="single" w:sz="4" w:space="0" w:color="auto"/>
              <w:bottom w:val="single" w:sz="4" w:space="0" w:color="auto"/>
              <w:right w:val="single" w:sz="4" w:space="0" w:color="auto"/>
            </w:tcBorders>
            <w:vAlign w:val="center"/>
          </w:tcPr>
          <w:p w:rsidR="00626005" w:rsidRDefault="00626005" w:rsidP="006E6E13">
            <w:pPr>
              <w:snapToGrid w:val="0"/>
              <w:rPr>
                <w:rFonts w:ascii="仿宋" w:eastAsia="仿宋" w:hAnsi="仿宋" w:cs="仿宋"/>
                <w:bCs/>
                <w:sz w:val="30"/>
                <w:szCs w:val="30"/>
              </w:rPr>
            </w:pPr>
          </w:p>
        </w:tc>
      </w:tr>
    </w:tbl>
    <w:p w:rsidR="00626005" w:rsidRDefault="00626005" w:rsidP="00626005">
      <w:pPr>
        <w:widowControl/>
        <w:shd w:val="clear" w:color="auto" w:fill="FFFFFF"/>
        <w:spacing w:line="432" w:lineRule="atLeast"/>
        <w:ind w:firstLine="645"/>
        <w:jc w:val="left"/>
        <w:rPr>
          <w:rFonts w:ascii="微软雅黑" w:eastAsia="微软雅黑" w:hAnsi="微软雅黑" w:cs="宋体"/>
          <w:kern w:val="0"/>
        </w:rPr>
      </w:pPr>
      <w:r>
        <w:rPr>
          <w:rFonts w:ascii="仿宋" w:eastAsia="仿宋" w:hAnsi="仿宋" w:cs="宋体" w:hint="eastAsia"/>
          <w:b/>
          <w:bCs/>
          <w:kern w:val="0"/>
          <w:sz w:val="32"/>
          <w:szCs w:val="32"/>
        </w:rPr>
        <w:t>三、报名条件与资格</w:t>
      </w:r>
    </w:p>
    <w:p w:rsidR="00626005" w:rsidRDefault="00626005" w:rsidP="00626005">
      <w:pPr>
        <w:widowControl/>
        <w:shd w:val="clear" w:color="auto" w:fill="FFFFFF"/>
        <w:spacing w:line="432" w:lineRule="atLeast"/>
        <w:ind w:firstLine="645"/>
        <w:jc w:val="left"/>
        <w:rPr>
          <w:rFonts w:ascii="微软雅黑" w:eastAsia="微软雅黑" w:hAnsi="微软雅黑" w:cs="宋体"/>
          <w:kern w:val="0"/>
        </w:rPr>
      </w:pPr>
      <w:r>
        <w:rPr>
          <w:rFonts w:ascii="仿宋" w:eastAsia="仿宋" w:hAnsi="仿宋" w:cs="宋体" w:hint="eastAsia"/>
          <w:kern w:val="0"/>
          <w:sz w:val="32"/>
          <w:szCs w:val="32"/>
        </w:rPr>
        <w:t>1.蚌埠市（含三县）2025届初中应届毕业生；</w:t>
      </w:r>
    </w:p>
    <w:p w:rsidR="00626005" w:rsidRDefault="00626005" w:rsidP="00626005">
      <w:pPr>
        <w:widowControl/>
        <w:shd w:val="clear" w:color="auto" w:fill="FFFFFF"/>
        <w:spacing w:line="432" w:lineRule="atLeast"/>
        <w:ind w:firstLine="645"/>
        <w:jc w:val="left"/>
        <w:rPr>
          <w:rFonts w:ascii="微软雅黑" w:eastAsia="微软雅黑" w:hAnsi="微软雅黑" w:cs="宋体"/>
          <w:kern w:val="0"/>
        </w:rPr>
      </w:pPr>
      <w:r>
        <w:rPr>
          <w:rFonts w:ascii="仿宋" w:eastAsia="仿宋" w:hAnsi="仿宋" w:cs="宋体" w:hint="eastAsia"/>
          <w:kern w:val="0"/>
          <w:sz w:val="32"/>
          <w:szCs w:val="32"/>
        </w:rPr>
        <w:t>2.综合素质评价在B等及以上；</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sz w:val="32"/>
          <w:szCs w:val="32"/>
        </w:rPr>
        <w:t>3.初中阶段在学籍所在学校或县区及以上教育主管部门主办的艺术比赛、展演活动中获得相应项目的奖次，并经</w:t>
      </w:r>
      <w:r>
        <w:rPr>
          <w:rFonts w:ascii="仿宋" w:eastAsia="仿宋" w:hAnsi="仿宋"/>
          <w:sz w:val="32"/>
          <w:szCs w:val="32"/>
        </w:rPr>
        <w:lastRenderedPageBreak/>
        <w:t>初中学校推荐。</w:t>
      </w:r>
    </w:p>
    <w:p w:rsidR="00626005" w:rsidRDefault="00626005" w:rsidP="00626005">
      <w:pPr>
        <w:spacing w:line="288" w:lineRule="auto"/>
        <w:ind w:firstLineChars="200" w:firstLine="643"/>
        <w:rPr>
          <w:rFonts w:ascii="仿宋" w:eastAsia="仿宋" w:hAnsi="仿宋"/>
          <w:b/>
          <w:bCs/>
          <w:sz w:val="32"/>
          <w:szCs w:val="32"/>
        </w:rPr>
      </w:pPr>
      <w:r>
        <w:rPr>
          <w:rFonts w:ascii="仿宋" w:eastAsia="仿宋" w:hAnsi="仿宋" w:hint="eastAsia"/>
          <w:b/>
          <w:bCs/>
          <w:sz w:val="32"/>
          <w:szCs w:val="32"/>
        </w:rPr>
        <w:t>四</w:t>
      </w:r>
      <w:r>
        <w:rPr>
          <w:rFonts w:ascii="仿宋" w:eastAsia="仿宋" w:hAnsi="仿宋"/>
          <w:b/>
          <w:bCs/>
          <w:sz w:val="32"/>
          <w:szCs w:val="32"/>
        </w:rPr>
        <w:t>、报名程序</w:t>
      </w:r>
    </w:p>
    <w:p w:rsidR="00626005" w:rsidRDefault="00626005" w:rsidP="00626005">
      <w:pPr>
        <w:widowControl/>
        <w:shd w:val="clear" w:color="auto" w:fill="FFFFFF"/>
        <w:spacing w:line="432" w:lineRule="atLeast"/>
        <w:ind w:firstLine="645"/>
        <w:jc w:val="left"/>
        <w:rPr>
          <w:rFonts w:ascii="微软雅黑" w:eastAsia="微软雅黑" w:hAnsi="微软雅黑" w:cs="宋体"/>
          <w:kern w:val="0"/>
        </w:rPr>
      </w:pPr>
      <w:r>
        <w:rPr>
          <w:rFonts w:ascii="仿宋" w:eastAsia="仿宋" w:hAnsi="仿宋" w:cs="宋体" w:hint="eastAsia"/>
          <w:kern w:val="0"/>
          <w:sz w:val="32"/>
          <w:szCs w:val="32"/>
        </w:rPr>
        <w:t xml:space="preserve">1.报名时间： </w:t>
      </w:r>
      <w:r>
        <w:rPr>
          <w:rFonts w:ascii="仿宋" w:eastAsia="仿宋" w:hAnsi="仿宋" w:cs="宋体" w:hint="eastAsia"/>
          <w:sz w:val="32"/>
          <w:szCs w:val="32"/>
          <w:shd w:val="clear" w:color="auto" w:fill="FFFFFF"/>
        </w:rPr>
        <w:t>统一报名时间为</w:t>
      </w:r>
      <w:r>
        <w:rPr>
          <w:rFonts w:ascii="仿宋" w:eastAsia="仿宋" w:hAnsi="仿宋" w:cs="serif" w:hint="eastAsia"/>
          <w:sz w:val="32"/>
          <w:szCs w:val="32"/>
          <w:shd w:val="clear" w:color="auto" w:fill="FFFFFF"/>
        </w:rPr>
        <w:t>6月</w:t>
      </w:r>
      <w:r>
        <w:rPr>
          <w:rFonts w:ascii="仿宋" w:eastAsia="仿宋" w:hAnsi="仿宋" w:cs="serif"/>
          <w:sz w:val="32"/>
          <w:szCs w:val="32"/>
          <w:shd w:val="clear" w:color="auto" w:fill="FFFFFF"/>
        </w:rPr>
        <w:t>1</w:t>
      </w:r>
      <w:r>
        <w:rPr>
          <w:rFonts w:ascii="仿宋" w:eastAsia="仿宋" w:hAnsi="仿宋" w:cs="serif" w:hint="eastAsia"/>
          <w:sz w:val="32"/>
          <w:szCs w:val="32"/>
          <w:shd w:val="clear" w:color="auto" w:fill="FFFFFF"/>
        </w:rPr>
        <w:t>2日上午8：00-6月</w:t>
      </w:r>
      <w:r>
        <w:rPr>
          <w:rFonts w:ascii="仿宋" w:eastAsia="仿宋" w:hAnsi="仿宋" w:cs="serif"/>
          <w:sz w:val="32"/>
          <w:szCs w:val="32"/>
          <w:shd w:val="clear" w:color="auto" w:fill="FFFFFF"/>
        </w:rPr>
        <w:t>1</w:t>
      </w:r>
      <w:r>
        <w:rPr>
          <w:rFonts w:ascii="仿宋" w:eastAsia="仿宋" w:hAnsi="仿宋" w:cs="serif" w:hint="eastAsia"/>
          <w:sz w:val="32"/>
          <w:szCs w:val="32"/>
          <w:shd w:val="clear" w:color="auto" w:fill="FFFFFF"/>
        </w:rPr>
        <w:t>6日中午1</w:t>
      </w:r>
      <w:r>
        <w:rPr>
          <w:rFonts w:ascii="仿宋" w:eastAsia="仿宋" w:hAnsi="仿宋" w:cs="serif"/>
          <w:sz w:val="32"/>
          <w:szCs w:val="32"/>
          <w:shd w:val="clear" w:color="auto" w:fill="FFFFFF"/>
        </w:rPr>
        <w:t>2</w:t>
      </w:r>
      <w:r>
        <w:rPr>
          <w:rFonts w:ascii="仿宋" w:eastAsia="仿宋" w:hAnsi="仿宋" w:cs="serif" w:hint="eastAsia"/>
          <w:sz w:val="32"/>
          <w:szCs w:val="32"/>
          <w:shd w:val="clear" w:color="auto" w:fill="FFFFFF"/>
        </w:rPr>
        <w:t>：00。</w:t>
      </w:r>
    </w:p>
    <w:p w:rsidR="00626005" w:rsidRDefault="00626005" w:rsidP="00626005">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 xml:space="preserve">咨询电话：3223007、3223010、2043733 </w:t>
      </w:r>
    </w:p>
    <w:p w:rsidR="00626005" w:rsidRDefault="00626005" w:rsidP="00626005">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noProof/>
          <w:kern w:val="0"/>
          <w:sz w:val="32"/>
          <w:szCs w:val="32"/>
          <w:shd w:val="clear" w:color="auto" w:fill="FFFFFF"/>
        </w:rPr>
        <w:drawing>
          <wp:anchor distT="0" distB="0" distL="114300" distR="114300" simplePos="0" relativeHeight="251659264" behindDoc="0" locked="0" layoutInCell="1" allowOverlap="1" wp14:anchorId="1D930CE7" wp14:editId="2D62CD17">
            <wp:simplePos x="0" y="0"/>
            <wp:positionH relativeFrom="column">
              <wp:posOffset>640715</wp:posOffset>
            </wp:positionH>
            <wp:positionV relativeFrom="paragraph">
              <wp:posOffset>1310640</wp:posOffset>
            </wp:positionV>
            <wp:extent cx="2346325" cy="2346325"/>
            <wp:effectExtent l="0" t="0" r="0" b="0"/>
            <wp:wrapTopAndBottom/>
            <wp:docPr id="7" name="图片 7" descr="773965ef7a1e99ff9008bc3df0c2c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73965ef7a1e99ff9008bc3df0c2c10f"/>
                    <pic:cNvPicPr>
                      <a:picLocks noChangeAspect="1"/>
                    </pic:cNvPicPr>
                  </pic:nvPicPr>
                  <pic:blipFill>
                    <a:blip r:embed="rId4"/>
                    <a:stretch>
                      <a:fillRect/>
                    </a:stretch>
                  </pic:blipFill>
                  <pic:spPr>
                    <a:xfrm>
                      <a:off x="0" y="0"/>
                      <a:ext cx="2346325" cy="2346325"/>
                    </a:xfrm>
                    <a:prstGeom prst="rect">
                      <a:avLst/>
                    </a:prstGeom>
                  </pic:spPr>
                </pic:pic>
              </a:graphicData>
            </a:graphic>
          </wp:anchor>
        </w:drawing>
      </w:r>
      <w:r>
        <w:rPr>
          <w:rFonts w:ascii="仿宋" w:eastAsia="仿宋" w:hAnsi="仿宋" w:cs="宋体" w:hint="eastAsia"/>
          <w:kern w:val="0"/>
          <w:sz w:val="32"/>
          <w:szCs w:val="32"/>
          <w:shd w:val="clear" w:color="auto" w:fill="FFFFFF"/>
        </w:rPr>
        <w:t>2.报名方式：考生登录蚌埠市中考特长生报名系统（</w:t>
      </w:r>
      <w:proofErr w:type="gramStart"/>
      <w:r>
        <w:rPr>
          <w:rFonts w:ascii="仿宋" w:eastAsia="仿宋" w:hAnsi="仿宋" w:cs="宋体" w:hint="eastAsia"/>
          <w:kern w:val="0"/>
          <w:sz w:val="32"/>
          <w:szCs w:val="32"/>
          <w:shd w:val="clear" w:color="auto" w:fill="FFFFFF"/>
        </w:rPr>
        <w:t>扫码或</w:t>
      </w:r>
      <w:proofErr w:type="gramEnd"/>
      <w:r>
        <w:rPr>
          <w:rFonts w:ascii="仿宋" w:eastAsia="仿宋" w:hAnsi="仿宋" w:cs="宋体" w:hint="eastAsia"/>
          <w:kern w:val="0"/>
          <w:sz w:val="32"/>
          <w:szCs w:val="32"/>
          <w:shd w:val="clear" w:color="auto" w:fill="FFFFFF"/>
        </w:rPr>
        <w:t>打开网址</w:t>
      </w:r>
      <w:r>
        <w:rPr>
          <w:rFonts w:ascii="仿宋" w:eastAsia="仿宋" w:hAnsi="仿宋" w:cs="宋体"/>
          <w:kern w:val="0"/>
          <w:sz w:val="32"/>
          <w:szCs w:val="32"/>
          <w:shd w:val="clear" w:color="auto" w:fill="FFFFFF"/>
        </w:rPr>
        <w:t>http://218.22.100.195:4321/tcs/</w:t>
      </w:r>
      <w:r>
        <w:rPr>
          <w:rFonts w:ascii="仿宋" w:eastAsia="仿宋" w:hAnsi="仿宋" w:cs="宋体" w:hint="eastAsia"/>
          <w:kern w:val="0"/>
          <w:sz w:val="32"/>
          <w:szCs w:val="32"/>
          <w:shd w:val="clear" w:color="auto" w:fill="FFFFFF"/>
        </w:rPr>
        <w:t>）在线报名。在线报名时须上</w:t>
      </w:r>
      <w:proofErr w:type="gramStart"/>
      <w:r>
        <w:rPr>
          <w:rFonts w:ascii="仿宋" w:eastAsia="仿宋" w:hAnsi="仿宋" w:cs="宋体" w:hint="eastAsia"/>
          <w:kern w:val="0"/>
          <w:sz w:val="32"/>
          <w:szCs w:val="32"/>
          <w:shd w:val="clear" w:color="auto" w:fill="FFFFFF"/>
        </w:rPr>
        <w:t>传相应</w:t>
      </w:r>
      <w:proofErr w:type="gramEnd"/>
      <w:r>
        <w:rPr>
          <w:rFonts w:ascii="仿宋" w:eastAsia="仿宋" w:hAnsi="仿宋" w:cs="宋体" w:hint="eastAsia"/>
          <w:kern w:val="0"/>
          <w:sz w:val="32"/>
          <w:szCs w:val="32"/>
          <w:shd w:val="clear" w:color="auto" w:fill="FFFFFF"/>
        </w:rPr>
        <w:t>获奖证书和学校推荐材料。</w:t>
      </w:r>
    </w:p>
    <w:p w:rsidR="00626005" w:rsidRDefault="00626005" w:rsidP="00626005">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3.初审结果公示时间：6月16日下午</w:t>
      </w:r>
    </w:p>
    <w:p w:rsidR="00626005" w:rsidRDefault="00626005" w:rsidP="00626005">
      <w:pPr>
        <w:widowControl/>
        <w:shd w:val="clear" w:color="auto" w:fill="FFFFFF"/>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shd w:val="clear" w:color="auto" w:fill="FFFFFF"/>
        </w:rPr>
        <w:t>4.现场材料复审：报名成功后，考生须</w:t>
      </w:r>
      <w:r>
        <w:rPr>
          <w:rFonts w:ascii="仿宋" w:eastAsia="仿宋" w:hAnsi="仿宋" w:cs="宋体" w:hint="eastAsia"/>
          <w:kern w:val="0"/>
          <w:sz w:val="32"/>
          <w:szCs w:val="32"/>
        </w:rPr>
        <w:t>持本人户口本、毕业学校开具的应届毕业生证明、实证材料或获奖证书（原件和复印件），按规定时间前往蚌埠第二中学进行现场</w:t>
      </w:r>
      <w:r>
        <w:rPr>
          <w:rFonts w:ascii="仿宋" w:eastAsia="仿宋" w:hAnsi="仿宋" w:cs="宋体" w:hint="eastAsia"/>
          <w:kern w:val="0"/>
          <w:sz w:val="32"/>
          <w:szCs w:val="32"/>
          <w:shd w:val="clear" w:color="auto" w:fill="FFFFFF"/>
        </w:rPr>
        <w:t>材料复审</w:t>
      </w:r>
      <w:r>
        <w:rPr>
          <w:rFonts w:ascii="仿宋" w:eastAsia="仿宋" w:hAnsi="仿宋" w:cs="宋体" w:hint="eastAsia"/>
          <w:kern w:val="0"/>
          <w:sz w:val="32"/>
          <w:szCs w:val="32"/>
        </w:rPr>
        <w:t>，逾期不再办理。</w:t>
      </w:r>
      <w:r>
        <w:rPr>
          <w:rFonts w:ascii="仿宋" w:eastAsia="仿宋" w:hAnsi="仿宋" w:cs="宋体" w:hint="eastAsia"/>
          <w:kern w:val="0"/>
          <w:sz w:val="32"/>
          <w:szCs w:val="32"/>
        </w:rPr>
        <w:tab/>
      </w:r>
    </w:p>
    <w:p w:rsidR="00626005" w:rsidRDefault="00626005" w:rsidP="00626005">
      <w:pPr>
        <w:ind w:firstLineChars="200" w:firstLine="640"/>
        <w:jc w:val="left"/>
        <w:rPr>
          <w:rFonts w:ascii="仿宋" w:eastAsia="仿宋" w:hAnsi="仿宋"/>
          <w:sz w:val="32"/>
          <w:szCs w:val="32"/>
        </w:rPr>
      </w:pPr>
      <w:bookmarkStart w:id="1" w:name="OLE_LINK7"/>
      <w:r>
        <w:rPr>
          <w:rFonts w:ascii="仿宋" w:eastAsia="仿宋" w:hAnsi="仿宋" w:cs="宋体" w:hint="eastAsia"/>
          <w:kern w:val="0"/>
          <w:sz w:val="32"/>
          <w:szCs w:val="32"/>
          <w:shd w:val="clear" w:color="auto" w:fill="FFFFFF"/>
        </w:rPr>
        <w:t>复审时间：</w:t>
      </w:r>
      <w:r>
        <w:rPr>
          <w:rFonts w:ascii="仿宋" w:eastAsia="仿宋" w:hAnsi="仿宋" w:hint="eastAsia"/>
          <w:sz w:val="32"/>
          <w:szCs w:val="32"/>
        </w:rPr>
        <w:t>6月17日8：00-17：30</w:t>
      </w:r>
    </w:p>
    <w:p w:rsidR="00626005" w:rsidRDefault="00626005" w:rsidP="00626005">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复审地点：蚌埠第二中学忠诚楼203室</w:t>
      </w:r>
    </w:p>
    <w:p w:rsidR="00626005" w:rsidRDefault="00626005" w:rsidP="00626005">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联系电话：3223010</w:t>
      </w:r>
    </w:p>
    <w:bookmarkEnd w:id="1"/>
    <w:p w:rsidR="00626005" w:rsidRDefault="00626005" w:rsidP="00626005">
      <w:pPr>
        <w:widowControl/>
        <w:shd w:val="clear" w:color="auto" w:fill="FFFFFF"/>
        <w:spacing w:line="432" w:lineRule="atLeast"/>
        <w:ind w:firstLine="420"/>
        <w:jc w:val="left"/>
        <w:rPr>
          <w:rFonts w:ascii="仿宋" w:eastAsia="仿宋" w:hAnsi="仿宋" w:cs="宋体"/>
          <w:kern w:val="0"/>
          <w:sz w:val="32"/>
          <w:szCs w:val="32"/>
        </w:rPr>
      </w:pPr>
    </w:p>
    <w:p w:rsidR="00626005" w:rsidRDefault="00626005" w:rsidP="00626005">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5.学校将于6月17日晚公示复审合格名单，如对公示结果有异议，可在6月18日下午14:30--17:30 到蚌埠第二中学忠诚楼203室进行线下复核。</w:t>
      </w:r>
    </w:p>
    <w:p w:rsidR="00626005" w:rsidRDefault="00626005" w:rsidP="00626005">
      <w:pPr>
        <w:widowControl/>
        <w:shd w:val="clear" w:color="auto" w:fill="FFFFFF"/>
        <w:spacing w:line="432" w:lineRule="atLeast"/>
        <w:ind w:firstLine="740"/>
        <w:jc w:val="left"/>
        <w:rPr>
          <w:rFonts w:ascii="仿宋" w:eastAsia="仿宋" w:hAnsi="仿宋" w:cs="宋体"/>
          <w:kern w:val="0"/>
          <w:sz w:val="32"/>
          <w:szCs w:val="32"/>
        </w:rPr>
      </w:pPr>
      <w:r>
        <w:rPr>
          <w:rFonts w:ascii="仿宋" w:eastAsia="仿宋" w:hAnsi="仿宋" w:cs="宋体" w:hint="eastAsia"/>
          <w:kern w:val="0"/>
          <w:sz w:val="32"/>
          <w:szCs w:val="32"/>
        </w:rPr>
        <w:t>6.2025年6月19日中午-20日考生可登录报名系统自行打印准考证。</w:t>
      </w:r>
    </w:p>
    <w:p w:rsidR="00626005" w:rsidRDefault="00626005" w:rsidP="00626005">
      <w:pPr>
        <w:spacing w:line="288" w:lineRule="auto"/>
        <w:ind w:firstLineChars="200" w:firstLine="643"/>
        <w:rPr>
          <w:rFonts w:ascii="仿宋" w:eastAsia="仿宋" w:hAnsi="仿宋"/>
          <w:b/>
          <w:bCs/>
          <w:sz w:val="32"/>
          <w:szCs w:val="32"/>
        </w:rPr>
      </w:pPr>
      <w:r>
        <w:rPr>
          <w:rFonts w:ascii="仿宋" w:eastAsia="仿宋" w:hAnsi="仿宋" w:hint="eastAsia"/>
          <w:b/>
          <w:bCs/>
          <w:sz w:val="32"/>
          <w:szCs w:val="32"/>
        </w:rPr>
        <w:t>五</w:t>
      </w:r>
      <w:r>
        <w:rPr>
          <w:rFonts w:ascii="仿宋" w:eastAsia="仿宋" w:hAnsi="仿宋"/>
          <w:b/>
          <w:bCs/>
          <w:sz w:val="32"/>
          <w:szCs w:val="32"/>
        </w:rPr>
        <w:t>、</w:t>
      </w:r>
      <w:r>
        <w:rPr>
          <w:rFonts w:ascii="仿宋" w:eastAsia="仿宋" w:hAnsi="仿宋" w:hint="eastAsia"/>
          <w:b/>
          <w:bCs/>
          <w:sz w:val="32"/>
          <w:szCs w:val="32"/>
        </w:rPr>
        <w:t>专业测试</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hint="eastAsia"/>
          <w:sz w:val="32"/>
          <w:szCs w:val="32"/>
        </w:rPr>
        <w:t>1.测试工作由市教育局统一部署，蚌埠二中负责组织实施；</w:t>
      </w:r>
    </w:p>
    <w:p w:rsidR="00626005" w:rsidRDefault="00626005" w:rsidP="00626005">
      <w:pPr>
        <w:spacing w:line="288" w:lineRule="auto"/>
        <w:ind w:firstLineChars="200" w:firstLine="640"/>
        <w:rPr>
          <w:rFonts w:ascii="仿宋" w:eastAsia="仿宋" w:hAnsi="仿宋"/>
          <w:sz w:val="32"/>
          <w:szCs w:val="32"/>
          <w:highlight w:val="yellow"/>
        </w:rPr>
      </w:pPr>
      <w:r>
        <w:rPr>
          <w:rFonts w:ascii="仿宋" w:eastAsia="仿宋" w:hAnsi="仿宋"/>
          <w:sz w:val="32"/>
          <w:szCs w:val="32"/>
        </w:rPr>
        <w:t>2</w:t>
      </w:r>
      <w:r>
        <w:rPr>
          <w:rFonts w:ascii="仿宋" w:eastAsia="仿宋" w:hAnsi="仿宋" w:hint="eastAsia"/>
          <w:sz w:val="32"/>
          <w:szCs w:val="32"/>
        </w:rPr>
        <w:t>.测试时间：6月22日上午8:00</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考核方式：</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hint="eastAsia"/>
          <w:sz w:val="32"/>
          <w:szCs w:val="32"/>
        </w:rPr>
        <w:t>考生需自带乐器，测试内容为“现场背谱演奏”、“听音和节奏模唱”、“视唱”等3个环节。“现场背谱演奏”为演奏自备的乐曲一首或一个乐段，5分钟以内；“听音和节奏模唱”为根据钢琴弹奏进行模唱；“视唱”为根据现场提供的一条C调8小节的五线谱进行演唱。</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hint="eastAsia"/>
          <w:sz w:val="32"/>
          <w:szCs w:val="32"/>
        </w:rPr>
        <w:t>4.考生的服装、鞋子、乐器等均不得出现学校、培训机构、姓名等标志性字样，否则取消测试资格。</w:t>
      </w:r>
    </w:p>
    <w:p w:rsidR="00626005" w:rsidRDefault="00626005" w:rsidP="00626005">
      <w:pPr>
        <w:spacing w:line="288" w:lineRule="auto"/>
        <w:ind w:firstLineChars="200" w:firstLine="643"/>
        <w:rPr>
          <w:rFonts w:ascii="仿宋" w:eastAsia="仿宋" w:hAnsi="仿宋"/>
          <w:sz w:val="32"/>
          <w:szCs w:val="32"/>
        </w:rPr>
      </w:pPr>
      <w:r>
        <w:rPr>
          <w:rFonts w:ascii="仿宋" w:eastAsia="仿宋" w:hAnsi="仿宋" w:hint="eastAsia"/>
          <w:b/>
          <w:bCs/>
          <w:sz w:val="32"/>
          <w:szCs w:val="32"/>
        </w:rPr>
        <w:t>六</w:t>
      </w:r>
      <w:r>
        <w:rPr>
          <w:rFonts w:ascii="仿宋" w:eastAsia="仿宋" w:hAnsi="仿宋"/>
          <w:b/>
          <w:bCs/>
          <w:sz w:val="32"/>
          <w:szCs w:val="32"/>
        </w:rPr>
        <w:t>、</w:t>
      </w:r>
      <w:r>
        <w:rPr>
          <w:rFonts w:ascii="仿宋" w:eastAsia="仿宋" w:hAnsi="仿宋" w:hint="eastAsia"/>
          <w:b/>
          <w:bCs/>
          <w:sz w:val="32"/>
          <w:szCs w:val="32"/>
        </w:rPr>
        <w:t>入围</w:t>
      </w:r>
      <w:r>
        <w:rPr>
          <w:rFonts w:ascii="仿宋" w:eastAsia="仿宋" w:hAnsi="仿宋"/>
          <w:b/>
          <w:bCs/>
          <w:sz w:val="32"/>
          <w:szCs w:val="32"/>
        </w:rPr>
        <w:t>公示</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hint="eastAsia"/>
          <w:sz w:val="32"/>
          <w:szCs w:val="32"/>
        </w:rPr>
        <w:t>1.专业测试成绩低于60分的考生，不予入围；</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hint="eastAsia"/>
          <w:sz w:val="32"/>
          <w:szCs w:val="32"/>
        </w:rPr>
        <w:t>2.按专业测试总分1:1.5比例确定入围名单，若总分相同依次按背谱演奏、听音和节奏模唱、视唱成绩择优入围；</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hint="eastAsia"/>
          <w:sz w:val="32"/>
          <w:szCs w:val="32"/>
        </w:rPr>
        <w:lastRenderedPageBreak/>
        <w:t>3. 6月26日前，我校将在市教育局网站和蚌埠第二中学网站公示入围人员。</w:t>
      </w:r>
    </w:p>
    <w:p w:rsidR="00626005" w:rsidRDefault="00626005" w:rsidP="00626005">
      <w:pPr>
        <w:spacing w:line="288" w:lineRule="auto"/>
        <w:ind w:firstLineChars="200" w:firstLine="643"/>
        <w:rPr>
          <w:rFonts w:ascii="仿宋" w:eastAsia="仿宋" w:hAnsi="仿宋"/>
          <w:b/>
          <w:bCs/>
          <w:sz w:val="32"/>
          <w:szCs w:val="32"/>
        </w:rPr>
      </w:pPr>
      <w:r>
        <w:rPr>
          <w:rFonts w:ascii="仿宋" w:eastAsia="仿宋" w:hAnsi="仿宋" w:hint="eastAsia"/>
          <w:b/>
          <w:bCs/>
          <w:sz w:val="32"/>
          <w:szCs w:val="32"/>
        </w:rPr>
        <w:t>七</w:t>
      </w:r>
      <w:r>
        <w:rPr>
          <w:rFonts w:ascii="仿宋" w:eastAsia="仿宋" w:hAnsi="仿宋"/>
          <w:b/>
          <w:bCs/>
          <w:sz w:val="32"/>
          <w:szCs w:val="32"/>
        </w:rPr>
        <w:t>、志愿填报</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hint="eastAsia"/>
          <w:sz w:val="32"/>
          <w:szCs w:val="32"/>
        </w:rPr>
        <w:t>凡取得蚌埠第二中学器乐特长生专业测试入围资格的考生，均须填报蚌埠第二中学器乐特长生志愿，否则不予录取。</w:t>
      </w:r>
    </w:p>
    <w:p w:rsidR="00626005" w:rsidRDefault="00626005" w:rsidP="00626005">
      <w:pPr>
        <w:spacing w:line="288" w:lineRule="auto"/>
        <w:ind w:firstLineChars="200" w:firstLine="643"/>
        <w:rPr>
          <w:rFonts w:ascii="仿宋" w:eastAsia="仿宋" w:hAnsi="仿宋"/>
          <w:b/>
          <w:bCs/>
          <w:sz w:val="32"/>
          <w:szCs w:val="32"/>
        </w:rPr>
      </w:pPr>
      <w:r>
        <w:rPr>
          <w:rFonts w:ascii="仿宋" w:eastAsia="仿宋" w:hAnsi="仿宋" w:hint="eastAsia"/>
          <w:b/>
          <w:bCs/>
          <w:sz w:val="32"/>
          <w:szCs w:val="32"/>
        </w:rPr>
        <w:t>八</w:t>
      </w:r>
      <w:r>
        <w:rPr>
          <w:rFonts w:ascii="仿宋" w:eastAsia="仿宋" w:hAnsi="仿宋"/>
          <w:b/>
          <w:bCs/>
          <w:sz w:val="32"/>
          <w:szCs w:val="32"/>
        </w:rPr>
        <w:t>、录取</w:t>
      </w:r>
      <w:r>
        <w:rPr>
          <w:rFonts w:ascii="仿宋" w:eastAsia="仿宋" w:hAnsi="仿宋" w:hint="eastAsia"/>
          <w:b/>
          <w:bCs/>
          <w:sz w:val="32"/>
          <w:szCs w:val="32"/>
        </w:rPr>
        <w:t>办法</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hint="eastAsia"/>
          <w:sz w:val="32"/>
          <w:szCs w:val="32"/>
        </w:rPr>
        <w:t>1.2025年初中毕业学业考试成绩不低于全市普通高中最低录取分数线；</w:t>
      </w:r>
    </w:p>
    <w:p w:rsidR="00626005" w:rsidRDefault="00626005" w:rsidP="00626005">
      <w:pPr>
        <w:spacing w:line="288" w:lineRule="auto"/>
        <w:ind w:firstLineChars="200" w:firstLine="640"/>
        <w:rPr>
          <w:rFonts w:ascii="仿宋" w:eastAsia="仿宋" w:hAnsi="仿宋"/>
          <w:sz w:val="32"/>
          <w:szCs w:val="32"/>
        </w:rPr>
      </w:pPr>
      <w:r>
        <w:rPr>
          <w:rFonts w:ascii="仿宋" w:eastAsia="仿宋" w:hAnsi="仿宋" w:hint="eastAsia"/>
          <w:sz w:val="32"/>
          <w:szCs w:val="32"/>
        </w:rPr>
        <w:t>2.市教育考试院根据蚌埠第二中学器乐特长生计划数，依据专业测试成绩，由高到低进行录取。</w:t>
      </w:r>
    </w:p>
    <w:p w:rsidR="00626005" w:rsidRDefault="00626005" w:rsidP="00626005">
      <w:pPr>
        <w:spacing w:line="288" w:lineRule="auto"/>
        <w:ind w:firstLineChars="200" w:firstLine="643"/>
        <w:rPr>
          <w:rFonts w:ascii="仿宋" w:eastAsia="仿宋" w:hAnsi="仿宋"/>
          <w:b/>
          <w:bCs/>
          <w:sz w:val="32"/>
          <w:szCs w:val="32"/>
        </w:rPr>
      </w:pPr>
      <w:r>
        <w:rPr>
          <w:rFonts w:ascii="仿宋" w:eastAsia="仿宋" w:hAnsi="仿宋" w:hint="eastAsia"/>
          <w:b/>
          <w:bCs/>
          <w:sz w:val="32"/>
          <w:szCs w:val="32"/>
        </w:rPr>
        <w:t>九</w:t>
      </w:r>
      <w:r>
        <w:rPr>
          <w:rFonts w:ascii="仿宋" w:eastAsia="仿宋" w:hAnsi="仿宋"/>
          <w:b/>
          <w:bCs/>
          <w:sz w:val="32"/>
          <w:szCs w:val="32"/>
        </w:rPr>
        <w:t>、</w:t>
      </w:r>
      <w:r>
        <w:rPr>
          <w:rFonts w:ascii="仿宋" w:eastAsia="仿宋" w:hAnsi="仿宋" w:hint="eastAsia"/>
          <w:b/>
          <w:bCs/>
          <w:sz w:val="32"/>
          <w:szCs w:val="32"/>
        </w:rPr>
        <w:t>其他事项</w:t>
      </w:r>
    </w:p>
    <w:p w:rsidR="00626005" w:rsidRDefault="00626005" w:rsidP="00626005">
      <w:pPr>
        <w:spacing w:line="288"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1.凡未按规定时间报名和参加专业考核的视为自动放弃。</w:t>
      </w:r>
    </w:p>
    <w:p w:rsidR="00626005" w:rsidRDefault="00626005" w:rsidP="00626005">
      <w:pPr>
        <w:spacing w:line="288"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2.凡在自主招生中弄虚作假或徇私舞弊者，一经发现，取消特长生录取资格，并予以通报。</w:t>
      </w:r>
    </w:p>
    <w:p w:rsidR="00626005" w:rsidRDefault="00626005" w:rsidP="00626005">
      <w:pPr>
        <w:spacing w:line="288"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3.器乐类特长生被录取后，须与学校签订《蚌埠第二中学特长生管理协议》，参加蚌埠第二中学相关特长生培训、比赛等活动。</w:t>
      </w:r>
    </w:p>
    <w:p w:rsidR="00626005" w:rsidRDefault="00626005" w:rsidP="00626005">
      <w:pPr>
        <w:rPr>
          <w:rFonts w:ascii="仿宋" w:eastAsia="仿宋" w:hAnsi="仿宋"/>
          <w:sz w:val="32"/>
          <w:szCs w:val="32"/>
        </w:rPr>
      </w:pPr>
      <w:r>
        <w:rPr>
          <w:rFonts w:ascii="仿宋" w:eastAsia="仿宋" w:hAnsi="仿宋" w:hint="eastAsia"/>
          <w:sz w:val="32"/>
          <w:szCs w:val="32"/>
        </w:rPr>
        <w:br w:type="page"/>
      </w:r>
    </w:p>
    <w:p w:rsidR="00626005" w:rsidRDefault="00626005" w:rsidP="00626005">
      <w:pPr>
        <w:spacing w:line="288" w:lineRule="auto"/>
        <w:rPr>
          <w:rFonts w:ascii="仿宋" w:eastAsia="仿宋" w:hAnsi="仿宋"/>
          <w:sz w:val="32"/>
          <w:szCs w:val="32"/>
        </w:rPr>
      </w:pPr>
      <w:r>
        <w:rPr>
          <w:rFonts w:ascii="仿宋" w:eastAsia="仿宋" w:hAnsi="仿宋" w:hint="eastAsia"/>
          <w:sz w:val="32"/>
          <w:szCs w:val="32"/>
        </w:rPr>
        <w:lastRenderedPageBreak/>
        <w:t xml:space="preserve">附件4-1 </w:t>
      </w:r>
    </w:p>
    <w:p w:rsidR="00626005" w:rsidRDefault="00626005" w:rsidP="00626005">
      <w:pPr>
        <w:spacing w:line="288" w:lineRule="auto"/>
        <w:jc w:val="center"/>
        <w:rPr>
          <w:rFonts w:ascii="黑体" w:eastAsia="黑体" w:hAnsi="黑体"/>
          <w:sz w:val="36"/>
          <w:szCs w:val="36"/>
        </w:rPr>
      </w:pPr>
      <w:r>
        <w:rPr>
          <w:rFonts w:ascii="黑体" w:eastAsia="黑体" w:hAnsi="黑体"/>
          <w:sz w:val="36"/>
          <w:szCs w:val="36"/>
        </w:rPr>
        <w:t>202</w:t>
      </w:r>
      <w:r>
        <w:rPr>
          <w:rFonts w:ascii="黑体" w:eastAsia="黑体" w:hAnsi="黑体" w:hint="eastAsia"/>
          <w:sz w:val="36"/>
          <w:szCs w:val="36"/>
        </w:rPr>
        <w:t>5</w:t>
      </w:r>
      <w:r>
        <w:rPr>
          <w:rFonts w:ascii="黑体" w:eastAsia="黑体" w:hAnsi="黑体"/>
          <w:sz w:val="36"/>
          <w:szCs w:val="36"/>
        </w:rPr>
        <w:t>年蚌埠二中器乐类</w:t>
      </w:r>
      <w:r>
        <w:rPr>
          <w:rFonts w:ascii="黑体" w:eastAsia="黑体" w:hAnsi="黑体" w:hint="eastAsia"/>
          <w:sz w:val="36"/>
          <w:szCs w:val="36"/>
        </w:rPr>
        <w:t>特长生考核办法</w:t>
      </w:r>
    </w:p>
    <w:p w:rsidR="00626005" w:rsidRDefault="00626005" w:rsidP="00626005">
      <w:pPr>
        <w:pStyle w:val="a3"/>
        <w:spacing w:beforeAutospacing="0" w:afterAutospacing="0"/>
        <w:ind w:firstLineChars="200" w:firstLine="643"/>
        <w:rPr>
          <w:rFonts w:ascii="仿宋" w:eastAsia="仿宋" w:hAnsi="仿宋"/>
          <w:sz w:val="32"/>
          <w:szCs w:val="32"/>
        </w:rPr>
      </w:pPr>
      <w:r>
        <w:rPr>
          <w:rStyle w:val="a4"/>
          <w:rFonts w:ascii="仿宋" w:eastAsia="仿宋" w:hAnsi="仿宋" w:hint="eastAsia"/>
          <w:sz w:val="32"/>
          <w:szCs w:val="32"/>
        </w:rPr>
        <w:t>一、时间安排：</w:t>
      </w:r>
      <w:r>
        <w:rPr>
          <w:rFonts w:ascii="仿宋" w:eastAsia="仿宋" w:hAnsi="仿宋" w:hint="eastAsia"/>
          <w:sz w:val="32"/>
          <w:szCs w:val="32"/>
        </w:rPr>
        <w:t>2025年6月</w:t>
      </w:r>
      <w:r>
        <w:rPr>
          <w:rStyle w:val="apple-converted-space"/>
          <w:rFonts w:ascii="仿宋" w:eastAsia="仿宋" w:hAnsi="仿宋" w:hint="eastAsia"/>
          <w:sz w:val="32"/>
          <w:szCs w:val="32"/>
        </w:rPr>
        <w:t>22</w:t>
      </w:r>
      <w:r>
        <w:rPr>
          <w:rFonts w:ascii="仿宋" w:eastAsia="仿宋" w:hAnsi="仿宋" w:hint="eastAsia"/>
          <w:sz w:val="32"/>
          <w:szCs w:val="32"/>
        </w:rPr>
        <w:t>日上午8：00，抽签决定测试顺序。</w:t>
      </w:r>
    </w:p>
    <w:p w:rsidR="00626005" w:rsidRDefault="00626005" w:rsidP="00626005">
      <w:pPr>
        <w:pStyle w:val="a3"/>
        <w:spacing w:beforeAutospacing="0" w:afterAutospacing="0"/>
        <w:ind w:firstLineChars="200" w:firstLine="643"/>
        <w:rPr>
          <w:rStyle w:val="a4"/>
          <w:rFonts w:ascii="仿宋" w:eastAsia="仿宋" w:hAnsi="仿宋"/>
          <w:sz w:val="32"/>
          <w:szCs w:val="32"/>
        </w:rPr>
      </w:pPr>
      <w:r>
        <w:rPr>
          <w:rStyle w:val="a4"/>
          <w:rFonts w:ascii="仿宋" w:eastAsia="仿宋" w:hAnsi="仿宋" w:hint="eastAsia"/>
          <w:sz w:val="32"/>
          <w:szCs w:val="32"/>
        </w:rPr>
        <w:t>二、考试地点：</w:t>
      </w:r>
      <w:r>
        <w:rPr>
          <w:rFonts w:ascii="仿宋" w:eastAsia="仿宋" w:hAnsi="仿宋" w:hint="eastAsia"/>
          <w:sz w:val="32"/>
          <w:szCs w:val="32"/>
        </w:rPr>
        <w:t xml:space="preserve"> 见准考证安排</w:t>
      </w:r>
    </w:p>
    <w:p w:rsidR="00626005" w:rsidRDefault="00626005" w:rsidP="00626005">
      <w:pPr>
        <w:pStyle w:val="a3"/>
        <w:spacing w:beforeAutospacing="0" w:afterAutospacing="0"/>
        <w:ind w:firstLineChars="200" w:firstLine="643"/>
        <w:rPr>
          <w:rFonts w:ascii="仿宋" w:eastAsia="仿宋" w:hAnsi="仿宋"/>
          <w:sz w:val="32"/>
          <w:szCs w:val="32"/>
        </w:rPr>
      </w:pPr>
      <w:r>
        <w:rPr>
          <w:rStyle w:val="a4"/>
          <w:rFonts w:ascii="仿宋" w:eastAsia="仿宋" w:hAnsi="仿宋" w:hint="eastAsia"/>
          <w:sz w:val="32"/>
          <w:szCs w:val="32"/>
        </w:rPr>
        <w:t>三、考试要求：</w:t>
      </w:r>
    </w:p>
    <w:p w:rsidR="00626005" w:rsidRDefault="00626005" w:rsidP="0062600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1.器乐考试一律不用伴奏，所需乐器一律自带。</w:t>
      </w:r>
    </w:p>
    <w:p w:rsidR="00626005" w:rsidRDefault="00626005" w:rsidP="0062600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2.考生考试时不可</w:t>
      </w:r>
      <w:proofErr w:type="gramStart"/>
      <w:r>
        <w:rPr>
          <w:rFonts w:ascii="仿宋" w:eastAsia="仿宋" w:hAnsi="仿宋" w:cs="Times New Roman" w:hint="eastAsia"/>
          <w:kern w:val="0"/>
          <w:sz w:val="32"/>
          <w:szCs w:val="32"/>
        </w:rPr>
        <w:t>化浓</w:t>
      </w:r>
      <w:proofErr w:type="gramEnd"/>
      <w:r>
        <w:rPr>
          <w:rFonts w:ascii="仿宋" w:eastAsia="仿宋" w:hAnsi="仿宋" w:cs="Times New Roman" w:hint="eastAsia"/>
          <w:kern w:val="0"/>
          <w:sz w:val="32"/>
          <w:szCs w:val="32"/>
        </w:rPr>
        <w:t>妆，可以</w:t>
      </w:r>
      <w:proofErr w:type="gramStart"/>
      <w:r>
        <w:rPr>
          <w:rFonts w:ascii="仿宋" w:eastAsia="仿宋" w:hAnsi="仿宋" w:cs="Times New Roman" w:hint="eastAsia"/>
          <w:kern w:val="0"/>
          <w:sz w:val="32"/>
          <w:szCs w:val="32"/>
        </w:rPr>
        <w:t>穿演出</w:t>
      </w:r>
      <w:proofErr w:type="gramEnd"/>
      <w:r>
        <w:rPr>
          <w:rFonts w:ascii="仿宋" w:eastAsia="仿宋" w:hAnsi="仿宋" w:cs="Times New Roman" w:hint="eastAsia"/>
          <w:kern w:val="0"/>
          <w:sz w:val="32"/>
          <w:szCs w:val="32"/>
        </w:rPr>
        <w:t>服。</w:t>
      </w:r>
    </w:p>
    <w:p w:rsidR="00626005" w:rsidRDefault="00626005" w:rsidP="00626005">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3.考生本人持准考证进校，须严格遵守考试纪律，严禁携带手机、手表和任何</w:t>
      </w:r>
      <w:proofErr w:type="gramStart"/>
      <w:r>
        <w:rPr>
          <w:rFonts w:ascii="仿宋" w:eastAsia="仿宋" w:hAnsi="仿宋" w:cs="Times New Roman" w:hint="eastAsia"/>
          <w:kern w:val="0"/>
          <w:sz w:val="32"/>
          <w:szCs w:val="32"/>
        </w:rPr>
        <w:t>非考试</w:t>
      </w:r>
      <w:proofErr w:type="gramEnd"/>
      <w:r>
        <w:rPr>
          <w:rFonts w:ascii="仿宋" w:eastAsia="仿宋" w:hAnsi="仿宋" w:cs="Times New Roman" w:hint="eastAsia"/>
          <w:kern w:val="0"/>
          <w:sz w:val="32"/>
          <w:szCs w:val="32"/>
        </w:rPr>
        <w:t>用品入场；严禁替考，一经发现，学校将取消该考生的录取资格。测试期间听从工作人员的安排，不得交头接耳，对于不遵守考场纪律、扰乱考场秩序的考生，学校将取消其考试资格。</w:t>
      </w:r>
    </w:p>
    <w:p w:rsidR="00626005" w:rsidRDefault="00626005" w:rsidP="00626005">
      <w:pPr>
        <w:ind w:firstLineChars="200" w:firstLine="643"/>
        <w:rPr>
          <w:rFonts w:ascii="仿宋" w:eastAsia="仿宋" w:hAnsi="仿宋"/>
          <w:b/>
          <w:sz w:val="32"/>
          <w:szCs w:val="32"/>
        </w:rPr>
      </w:pPr>
      <w:r>
        <w:rPr>
          <w:rFonts w:ascii="仿宋" w:eastAsia="仿宋" w:hAnsi="仿宋" w:hint="eastAsia"/>
          <w:b/>
          <w:sz w:val="32"/>
          <w:szCs w:val="32"/>
        </w:rPr>
        <w:t>四、</w:t>
      </w:r>
      <w:r>
        <w:rPr>
          <w:rFonts w:ascii="仿宋" w:eastAsia="仿宋" w:hAnsi="仿宋"/>
          <w:b/>
          <w:sz w:val="32"/>
          <w:szCs w:val="32"/>
        </w:rPr>
        <w:t>测试内容</w:t>
      </w:r>
      <w:r>
        <w:rPr>
          <w:rFonts w:ascii="仿宋" w:eastAsia="仿宋" w:hAnsi="仿宋" w:hint="eastAsia"/>
          <w:b/>
          <w:sz w:val="32"/>
          <w:szCs w:val="32"/>
        </w:rPr>
        <w:t>：</w:t>
      </w:r>
    </w:p>
    <w:p w:rsidR="00626005" w:rsidRDefault="00626005" w:rsidP="00626005">
      <w:pPr>
        <w:widowControl/>
        <w:ind w:firstLine="420"/>
        <w:jc w:val="left"/>
        <w:rPr>
          <w:rFonts w:ascii="仿宋" w:eastAsia="仿宋" w:hAnsi="仿宋"/>
          <w:sz w:val="32"/>
          <w:szCs w:val="32"/>
        </w:rPr>
      </w:pPr>
      <w:r>
        <w:rPr>
          <w:rFonts w:ascii="仿宋" w:eastAsia="仿宋" w:hAnsi="仿宋" w:hint="eastAsia"/>
          <w:sz w:val="32"/>
          <w:szCs w:val="32"/>
        </w:rPr>
        <w:t>1.现场背谱演奏（80分）</w:t>
      </w:r>
    </w:p>
    <w:p w:rsidR="00626005" w:rsidRDefault="00626005" w:rsidP="00626005">
      <w:pPr>
        <w:widowControl/>
        <w:ind w:firstLine="420"/>
        <w:jc w:val="left"/>
        <w:rPr>
          <w:rFonts w:ascii="仿宋" w:eastAsia="仿宋" w:hAnsi="仿宋"/>
          <w:sz w:val="32"/>
          <w:szCs w:val="32"/>
        </w:rPr>
      </w:pPr>
      <w:r>
        <w:rPr>
          <w:rFonts w:ascii="仿宋" w:eastAsia="仿宋" w:hAnsi="仿宋" w:hint="eastAsia"/>
          <w:sz w:val="32"/>
          <w:szCs w:val="32"/>
        </w:rPr>
        <w:t>演奏自备的乐曲一首或一个乐段，5分钟以内。（评委根据考生现场演奏的技巧、表达的情感等独立评定）</w:t>
      </w:r>
    </w:p>
    <w:p w:rsidR="00626005" w:rsidRDefault="00626005" w:rsidP="00626005">
      <w:pPr>
        <w:widowControl/>
        <w:ind w:firstLine="420"/>
        <w:jc w:val="left"/>
        <w:rPr>
          <w:rFonts w:ascii="仿宋" w:eastAsia="仿宋" w:hAnsi="仿宋"/>
          <w:sz w:val="32"/>
          <w:szCs w:val="32"/>
        </w:rPr>
      </w:pPr>
      <w:r>
        <w:rPr>
          <w:rFonts w:ascii="仿宋" w:eastAsia="仿宋" w:hAnsi="仿宋" w:hint="eastAsia"/>
          <w:sz w:val="32"/>
          <w:szCs w:val="32"/>
        </w:rPr>
        <w:t>2.听音和节奏模唱（10分）</w:t>
      </w:r>
    </w:p>
    <w:p w:rsidR="00626005" w:rsidRDefault="00626005" w:rsidP="00626005">
      <w:pPr>
        <w:widowControl/>
        <w:ind w:firstLine="420"/>
        <w:jc w:val="left"/>
        <w:rPr>
          <w:rFonts w:ascii="仿宋" w:eastAsia="仿宋" w:hAnsi="仿宋"/>
          <w:sz w:val="32"/>
          <w:szCs w:val="32"/>
        </w:rPr>
      </w:pPr>
      <w:r>
        <w:rPr>
          <w:rFonts w:ascii="仿宋" w:eastAsia="仿宋" w:hAnsi="仿宋" w:hint="eastAsia"/>
          <w:sz w:val="32"/>
          <w:szCs w:val="32"/>
        </w:rPr>
        <w:t>根据钢琴弹奏进行模唱。（由评委现场弹奏）</w:t>
      </w:r>
    </w:p>
    <w:p w:rsidR="00626005" w:rsidRDefault="00626005" w:rsidP="00626005">
      <w:pPr>
        <w:widowControl/>
        <w:ind w:firstLine="420"/>
        <w:jc w:val="left"/>
        <w:rPr>
          <w:rFonts w:ascii="仿宋" w:eastAsia="仿宋" w:hAnsi="仿宋"/>
          <w:sz w:val="32"/>
          <w:szCs w:val="32"/>
        </w:rPr>
      </w:pPr>
      <w:r>
        <w:rPr>
          <w:rFonts w:ascii="仿宋" w:eastAsia="仿宋" w:hAnsi="仿宋" w:hint="eastAsia"/>
          <w:sz w:val="32"/>
          <w:szCs w:val="32"/>
        </w:rPr>
        <w:t>3.视唱（10分）</w:t>
      </w:r>
    </w:p>
    <w:p w:rsidR="00626005" w:rsidRDefault="00626005" w:rsidP="00626005">
      <w:pPr>
        <w:widowControl/>
        <w:ind w:firstLine="420"/>
        <w:jc w:val="left"/>
        <w:rPr>
          <w:rFonts w:ascii="仿宋" w:eastAsia="仿宋" w:hAnsi="仿宋"/>
          <w:sz w:val="32"/>
          <w:szCs w:val="32"/>
        </w:rPr>
      </w:pPr>
      <w:r>
        <w:rPr>
          <w:rFonts w:ascii="仿宋" w:eastAsia="仿宋" w:hAnsi="仿宋" w:hint="eastAsia"/>
          <w:sz w:val="32"/>
          <w:szCs w:val="32"/>
        </w:rPr>
        <w:t>根据现场提供的一条C调8小节的五线谱进行演唱。</w:t>
      </w:r>
    </w:p>
    <w:p w:rsidR="00626005" w:rsidRDefault="00626005" w:rsidP="00626005">
      <w:pPr>
        <w:widowControl/>
        <w:ind w:firstLine="420"/>
        <w:jc w:val="left"/>
        <w:rPr>
          <w:rFonts w:ascii="仿宋" w:eastAsia="仿宋" w:hAnsi="仿宋"/>
          <w:b/>
          <w:bCs/>
          <w:sz w:val="32"/>
          <w:szCs w:val="32"/>
        </w:rPr>
      </w:pPr>
      <w:r>
        <w:rPr>
          <w:rFonts w:ascii="仿宋" w:eastAsia="仿宋" w:hAnsi="仿宋" w:hint="eastAsia"/>
          <w:b/>
          <w:bCs/>
          <w:sz w:val="32"/>
          <w:szCs w:val="32"/>
        </w:rPr>
        <w:t>合计100分。</w:t>
      </w:r>
    </w:p>
    <w:p w:rsidR="003852E8" w:rsidRDefault="003852E8"/>
    <w:sectPr w:rsidR="00385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default"/>
    <w:sig w:usb0="00000001" w:usb1="080E0000" w:usb2="00000000" w:usb3="00000000" w:csb0="00040000" w:csb1="00000000"/>
  </w:font>
  <w:font w:name="serif">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05"/>
    <w:rsid w:val="003852E8"/>
    <w:rsid w:val="0062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F93B4-343C-4D17-B202-2BDE16C5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26005"/>
    <w:pPr>
      <w:spacing w:beforeAutospacing="1" w:afterAutospacing="1"/>
      <w:jc w:val="left"/>
    </w:pPr>
    <w:rPr>
      <w:rFonts w:cs="Times New Roman"/>
      <w:kern w:val="0"/>
      <w:sz w:val="24"/>
      <w:szCs w:val="24"/>
    </w:rPr>
  </w:style>
  <w:style w:type="character" w:styleId="a4">
    <w:name w:val="Strong"/>
    <w:basedOn w:val="a0"/>
    <w:autoRedefine/>
    <w:uiPriority w:val="22"/>
    <w:qFormat/>
    <w:rsid w:val="00626005"/>
    <w:rPr>
      <w:b/>
      <w:bCs/>
    </w:rPr>
  </w:style>
  <w:style w:type="character" w:customStyle="1" w:styleId="apple-converted-space">
    <w:name w:val="apple-converted-space"/>
    <w:basedOn w:val="a0"/>
    <w:qFormat/>
    <w:rsid w:val="00626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2025-06-10T23:21:00Z</dcterms:created>
  <dcterms:modified xsi:type="dcterms:W3CDTF">2025-06-10T23:22:00Z</dcterms:modified>
</cp:coreProperties>
</file>